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E238" w14:textId="77777777" w:rsidR="00E865C2" w:rsidRDefault="00E865C2" w:rsidP="00CE4982">
      <w:pPr>
        <w:pStyle w:val="24"/>
        <w:keepNext/>
        <w:keepLines/>
        <w:spacing w:line="240" w:lineRule="auto"/>
      </w:pPr>
    </w:p>
    <w:p w14:paraId="3C1E305D" w14:textId="3976A1AD" w:rsidR="00CE4982" w:rsidRDefault="00CE4982" w:rsidP="00CE4982">
      <w:pPr>
        <w:pStyle w:val="24"/>
        <w:keepNext/>
        <w:keepLines/>
        <w:spacing w:line="240" w:lineRule="auto"/>
      </w:pPr>
      <w:r>
        <w:t>График реализации профилактических мероприятий при осуществлении</w:t>
      </w:r>
      <w:r w:rsidR="0071012A">
        <w:t xml:space="preserve"> </w:t>
      </w:r>
      <w:r w:rsidR="00BE48A8">
        <w:t>Донец</w:t>
      </w:r>
      <w:r w:rsidR="0071012A">
        <w:t xml:space="preserve">ким управлением </w:t>
      </w:r>
      <w:proofErr w:type="spellStart"/>
      <w:r w:rsidR="0071012A">
        <w:t>Ростехнадзора</w:t>
      </w:r>
      <w:proofErr w:type="spellEnd"/>
      <w:r>
        <w:t xml:space="preserve"> федерального</w:t>
      </w:r>
      <w:r w:rsidR="00BE48A8">
        <w:t> </w:t>
      </w:r>
      <w:r>
        <w:t>государственного горного надзора на 2024 год</w:t>
      </w:r>
    </w:p>
    <w:p w14:paraId="534D2980" w14:textId="77777777" w:rsidR="00E865C2" w:rsidRDefault="00E865C2" w:rsidP="00CE4982">
      <w:pPr>
        <w:pStyle w:val="24"/>
        <w:keepNext/>
        <w:keepLines/>
        <w:spacing w:line="240" w:lineRule="auto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6"/>
        <w:gridCol w:w="5004"/>
        <w:gridCol w:w="29"/>
        <w:gridCol w:w="1811"/>
        <w:gridCol w:w="21"/>
        <w:gridCol w:w="7412"/>
      </w:tblGrid>
      <w:tr w:rsidR="00CE4982" w:rsidRPr="00CE4982" w14:paraId="4BEB23E0" w14:textId="77777777" w:rsidTr="0071012A">
        <w:trPr>
          <w:trHeight w:hRule="exact" w:val="8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84BB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E498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498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EF7F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6B4C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Сроки (периодичность) реализации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0CE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  <w:p w14:paraId="2BB7F97E" w14:textId="77777777" w:rsidR="00CE4982" w:rsidRPr="00CE4982" w:rsidRDefault="00CE4982" w:rsidP="00CE4982">
            <w:pPr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(Ф.И.О., занимаемая должность, служебный номер телефона)</w:t>
            </w:r>
          </w:p>
        </w:tc>
      </w:tr>
      <w:tr w:rsidR="00CE4982" w:rsidRPr="00CE4982" w14:paraId="2FC24FBB" w14:textId="77777777" w:rsidTr="0071012A">
        <w:trPr>
          <w:trHeight w:hRule="exact" w:val="486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C1EB2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1. Информирование</w:t>
            </w:r>
          </w:p>
        </w:tc>
      </w:tr>
      <w:tr w:rsidR="00CE4982" w:rsidRPr="00CE4982" w14:paraId="165B8085" w14:textId="77777777" w:rsidTr="00F55819">
        <w:trPr>
          <w:trHeight w:hRule="exact" w:val="23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99432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72524" w14:textId="77777777" w:rsidR="00CE4982" w:rsidRPr="00CE4982" w:rsidRDefault="00CE4982" w:rsidP="00CE4982">
            <w:pPr>
              <w:spacing w:line="276" w:lineRule="auto"/>
              <w:ind w:left="93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Информирование (посредством размещения соответствующих сведений на официальном сайте Управления в сети «Интернет)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8D442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F469E" w14:textId="721918C9" w:rsidR="00F55819" w:rsidRPr="00F55819" w:rsidRDefault="00F55819" w:rsidP="00F55819">
            <w:pPr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Горелов А.В. начальник отдела государственного горного надзора, надзора за маркшейдерскими работами и металлургического надзора (тел.: +7(949)301-57-32);</w:t>
            </w:r>
          </w:p>
          <w:p w14:paraId="2944F517" w14:textId="6B8F4363" w:rsidR="00F55819" w:rsidRPr="00F55819" w:rsidRDefault="00F55819" w:rsidP="00F55819">
            <w:pPr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Новиков Р.Н. начальник отдела предоставления государственных услуг, планирования, отчетности и документационного обеспечения (тел.: +7(949)318-76-06);</w:t>
            </w:r>
          </w:p>
          <w:p w14:paraId="59DD3588" w14:textId="3A2654C8" w:rsidR="00CE4982" w:rsidRPr="00CE4982" w:rsidRDefault="00F55819" w:rsidP="00F55819">
            <w:pPr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Антипов А.А. главный специалист-эксперт отдела информационно-технологического обеспечения (тел.: +7(949)304-81-49)</w:t>
            </w:r>
          </w:p>
        </w:tc>
      </w:tr>
      <w:tr w:rsidR="00CE4982" w:rsidRPr="00CE4982" w14:paraId="6A12311B" w14:textId="77777777" w:rsidTr="0071012A">
        <w:trPr>
          <w:trHeight w:hRule="exact" w:val="490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E2730" w14:textId="77777777" w:rsidR="00CE4982" w:rsidRPr="00CE4982" w:rsidRDefault="00CE4982" w:rsidP="00CE4982">
            <w:pPr>
              <w:ind w:left="58" w:right="177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2. Обобщение правоприменительной практики</w:t>
            </w:r>
          </w:p>
        </w:tc>
      </w:tr>
      <w:tr w:rsidR="00CE4982" w:rsidRPr="00CE4982" w14:paraId="6DFF3A85" w14:textId="77777777" w:rsidTr="0071012A">
        <w:trPr>
          <w:trHeight w:hRule="exact" w:val="12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2BC63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0B2A" w14:textId="77777777" w:rsidR="00CE4982" w:rsidRPr="00CE4982" w:rsidRDefault="00CE4982" w:rsidP="00CE4982">
            <w:pPr>
              <w:tabs>
                <w:tab w:val="left" w:pos="1908"/>
                <w:tab w:val="left" w:pos="3301"/>
                <w:tab w:val="left" w:pos="4702"/>
              </w:tabs>
              <w:spacing w:line="276" w:lineRule="auto"/>
              <w:ind w:left="93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Направление</w:t>
            </w:r>
            <w:r w:rsidRPr="00CE4982">
              <w:rPr>
                <w:rFonts w:ascii="Times New Roman" w:eastAsia="Times New Roman" w:hAnsi="Times New Roman" w:cs="Times New Roman"/>
              </w:rPr>
              <w:tab/>
              <w:t>проекта</w:t>
            </w:r>
            <w:r w:rsidRPr="00CE4982">
              <w:rPr>
                <w:rFonts w:ascii="Times New Roman" w:eastAsia="Times New Roman" w:hAnsi="Times New Roman" w:cs="Times New Roman"/>
              </w:rPr>
              <w:tab/>
              <w:t>доклада</w:t>
            </w:r>
            <w:r w:rsidRPr="00CE4982">
              <w:rPr>
                <w:rFonts w:ascii="Times New Roman" w:eastAsia="Times New Roman" w:hAnsi="Times New Roman" w:cs="Times New Roman"/>
              </w:rPr>
              <w:tab/>
              <w:t>о</w:t>
            </w:r>
          </w:p>
          <w:p w14:paraId="4FE324FF" w14:textId="77777777" w:rsidR="00CE4982" w:rsidRPr="00CE4982" w:rsidRDefault="00CE4982" w:rsidP="00CE4982">
            <w:pPr>
              <w:spacing w:line="276" w:lineRule="auto"/>
              <w:ind w:left="93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 xml:space="preserve">правоприменительной практике в Управление горного надзора Ростехнадзора на адрес электронной почты: </w:t>
            </w:r>
            <w:hyperlink r:id="rId8" w:history="1">
              <w:r w:rsidRPr="00CE4982">
                <w:rPr>
                  <w:rFonts w:ascii="Times New Roman" w:eastAsia="Times New Roman" w:hAnsi="Times New Roman" w:cs="Times New Roman"/>
                </w:rPr>
                <w:t>ruda@gosnadzor.ru</w:t>
              </w:r>
            </w:hyperlink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F2333" w14:textId="2A7E0476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до 30.01.202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="0019456D">
              <w:rPr>
                <w:rFonts w:ascii="Times New Roman" w:hAnsi="Times New Roman"/>
              </w:rPr>
              <w:t>по итогам работы за 2023 год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5031" w14:textId="1D74B59B" w:rsidR="00CE4982" w:rsidRPr="00CE4982" w:rsidRDefault="00F55819" w:rsidP="00F55819">
            <w:pPr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Новиков Р.Н. начальник отдела предоставления государственных услуг, планирования, отчетности и документационного обесп</w:t>
            </w:r>
            <w:r>
              <w:rPr>
                <w:rFonts w:ascii="Times New Roman" w:eastAsia="Times New Roman" w:hAnsi="Times New Roman" w:cs="Times New Roman"/>
              </w:rPr>
              <w:t>ечения (тел.: +7(949)318-76-06)</w:t>
            </w:r>
          </w:p>
        </w:tc>
      </w:tr>
      <w:tr w:rsidR="00CE4982" w:rsidRPr="00CE4982" w14:paraId="768949E6" w14:textId="77777777" w:rsidTr="00F55819">
        <w:trPr>
          <w:trHeight w:hRule="exact" w:val="18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4EE88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FDF19" w14:textId="77777777" w:rsidR="00CE4982" w:rsidRPr="00CE4982" w:rsidRDefault="00CE4982" w:rsidP="00CE4982">
            <w:pPr>
              <w:spacing w:line="276" w:lineRule="auto"/>
              <w:ind w:left="93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Проведение публичных мероприятий по обсуждению вопросов правоприменительной практики, их размещение на официальном сайте Управления с указанием способа подачи предложений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EC07C" w14:textId="77777777" w:rsidR="00CE4982" w:rsidRPr="00CE4982" w:rsidRDefault="00CE4982" w:rsidP="00CE4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В соответствии с утвержденным руководителем Ростехнадзора графиком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892B" w14:textId="77777777" w:rsidR="00CE4982" w:rsidRDefault="00F55819" w:rsidP="00CE4982">
            <w:pPr>
              <w:spacing w:line="276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Новиков Р.Н. начальник отдела предоставления государственных услуг, планирования, отчетности и документационного обеспечения (тел.: +7(949)318-76-06);</w:t>
            </w:r>
          </w:p>
          <w:p w14:paraId="7BF80FF6" w14:textId="20C75A85" w:rsidR="00F55819" w:rsidRPr="00CE4982" w:rsidRDefault="00F55819" w:rsidP="00CE4982">
            <w:pPr>
              <w:spacing w:line="276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Горелов А.В. начальник отдела государственного горного надзора, надзора за маркшейдерскими работами и металлургического н</w:t>
            </w:r>
            <w:r>
              <w:rPr>
                <w:rFonts w:ascii="Times New Roman" w:eastAsia="Times New Roman" w:hAnsi="Times New Roman" w:cs="Times New Roman"/>
              </w:rPr>
              <w:t>адзора (тел.: +7(949)301-57-32)</w:t>
            </w:r>
          </w:p>
        </w:tc>
      </w:tr>
      <w:tr w:rsidR="00CE4982" w:rsidRPr="00CE4982" w14:paraId="3D6E4749" w14:textId="77777777" w:rsidTr="0071012A">
        <w:trPr>
          <w:trHeight w:hRule="exact" w:val="612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B07B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Объявление предостережения</w:t>
            </w:r>
          </w:p>
        </w:tc>
      </w:tr>
      <w:tr w:rsidR="00CE4982" w:rsidRPr="00CE4982" w14:paraId="16194BC3" w14:textId="77777777" w:rsidTr="00F55819">
        <w:trPr>
          <w:trHeight w:hRule="exact" w:val="775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184E0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3588C" w14:textId="3780B229" w:rsidR="00CE4982" w:rsidRPr="00CE4982" w:rsidRDefault="00CE4982" w:rsidP="00CE4982">
            <w:pPr>
              <w:tabs>
                <w:tab w:val="left" w:pos="2070"/>
                <w:tab w:val="left" w:pos="4698"/>
              </w:tabs>
              <w:spacing w:line="269" w:lineRule="auto"/>
              <w:ind w:left="93" w:right="98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Объявление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982">
              <w:rPr>
                <w:rFonts w:ascii="Times New Roman" w:eastAsia="Times New Roman" w:hAnsi="Times New Roman" w:cs="Times New Roman"/>
              </w:rPr>
              <w:t>предостережения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982">
              <w:rPr>
                <w:rFonts w:ascii="Times New Roman" w:eastAsia="Times New Roman" w:hAnsi="Times New Roman" w:cs="Times New Roman"/>
              </w:rPr>
              <w:t>о</w:t>
            </w:r>
          </w:p>
          <w:p w14:paraId="0DA8BE2A" w14:textId="77777777" w:rsidR="00CE4982" w:rsidRPr="00CE4982" w:rsidRDefault="00CE4982" w:rsidP="00CE4982">
            <w:pPr>
              <w:spacing w:line="269" w:lineRule="auto"/>
              <w:ind w:left="93" w:right="98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недопустимости нарушения обязательных требований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419CA" w14:textId="5F3FA8E2" w:rsidR="00CE4982" w:rsidRPr="00CE4982" w:rsidRDefault="00CE4982" w:rsidP="00CE4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В случае наличия сведений о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охраняемых законом ценностям либо создало угрозу причинения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2DA1" w14:textId="2BBE38BC" w:rsidR="00CE4982" w:rsidRPr="00CE4982" w:rsidRDefault="00F55819" w:rsidP="00F55819">
            <w:pPr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Горелов А.В. начальник отдела государственного горного надзора, надзора за маркшейдерскими работами и металлургического надзора (тел.: +7(949)301-57-32)</w:t>
            </w:r>
          </w:p>
        </w:tc>
      </w:tr>
    </w:tbl>
    <w:p w14:paraId="637C3C3F" w14:textId="77777777" w:rsidR="00CE4982" w:rsidRPr="00CE4982" w:rsidRDefault="00CE4982" w:rsidP="00CE4982">
      <w:pPr>
        <w:spacing w:line="1" w:lineRule="exact"/>
        <w:rPr>
          <w:sz w:val="2"/>
          <w:szCs w:val="2"/>
        </w:rPr>
      </w:pPr>
      <w:r w:rsidRPr="00CE498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5036"/>
        <w:gridCol w:w="1818"/>
        <w:gridCol w:w="7369"/>
      </w:tblGrid>
      <w:tr w:rsidR="00CE4982" w:rsidRPr="00CE4982" w14:paraId="13749BDA" w14:textId="77777777" w:rsidTr="00B25118">
        <w:trPr>
          <w:trHeight w:hRule="exact" w:val="130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036DF" w14:textId="77777777" w:rsidR="00CE4982" w:rsidRPr="00CE4982" w:rsidRDefault="00CE4982" w:rsidP="00CE4982">
            <w:pPr>
              <w:rPr>
                <w:sz w:val="10"/>
                <w:szCs w:val="10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D7C3" w14:textId="77777777" w:rsidR="00CE4982" w:rsidRPr="00CE4982" w:rsidRDefault="00CE4982" w:rsidP="00CE4982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32A02" w14:textId="77777777" w:rsidR="00CE4982" w:rsidRPr="00CE4982" w:rsidRDefault="00CE4982" w:rsidP="00CE4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вреда (ущерба) охраняемым законом ценностям)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F6438" w14:textId="77777777" w:rsidR="00CE4982" w:rsidRPr="00CE4982" w:rsidRDefault="00CE4982" w:rsidP="00CE4982">
            <w:pPr>
              <w:rPr>
                <w:sz w:val="10"/>
                <w:szCs w:val="10"/>
              </w:rPr>
            </w:pPr>
          </w:p>
        </w:tc>
      </w:tr>
      <w:tr w:rsidR="00CE4982" w:rsidRPr="00CE4982" w14:paraId="39D462AC" w14:textId="77777777" w:rsidTr="00B25118">
        <w:trPr>
          <w:trHeight w:hRule="exact" w:val="544"/>
          <w:jc w:val="center"/>
        </w:trPr>
        <w:tc>
          <w:tcPr>
            <w:tcW w:w="15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B60F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4. Профилактический визит</w:t>
            </w:r>
          </w:p>
        </w:tc>
      </w:tr>
      <w:tr w:rsidR="00CE4982" w:rsidRPr="00CE4982" w14:paraId="60A5ADB7" w14:textId="77777777" w:rsidTr="00B25118">
        <w:trPr>
          <w:trHeight w:hRule="exact" w:val="220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A38D4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2D66A" w14:textId="5F4B5BA8" w:rsidR="00CE4982" w:rsidRPr="00CE4982" w:rsidRDefault="00CE4982" w:rsidP="00CE4982">
            <w:pPr>
              <w:tabs>
                <w:tab w:val="left" w:pos="2286"/>
                <w:tab w:val="left" w:pos="3463"/>
                <w:tab w:val="left" w:pos="411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Профилактический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982">
              <w:rPr>
                <w:rFonts w:ascii="Times New Roman" w:eastAsia="Times New Roman" w:hAnsi="Times New Roman" w:cs="Times New Roman"/>
              </w:rPr>
              <w:t>визит</w:t>
            </w:r>
            <w:r w:rsidR="0071012A">
              <w:rPr>
                <w:rFonts w:ascii="Times New Roman" w:eastAsia="Times New Roman" w:hAnsi="Times New Roman" w:cs="Times New Roman"/>
              </w:rPr>
              <w:t xml:space="preserve"> проводится</w:t>
            </w:r>
            <w:r w:rsidRPr="00CE4982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CE4982">
              <w:rPr>
                <w:rFonts w:ascii="Times New Roman" w:eastAsia="Times New Roman" w:hAnsi="Times New Roman" w:cs="Times New Roman"/>
              </w:rPr>
              <w:tab/>
              <w:t>форме</w:t>
            </w:r>
          </w:p>
          <w:p w14:paraId="1EA8593B" w14:textId="77777777" w:rsidR="00CE4982" w:rsidRPr="00CE4982" w:rsidRDefault="00CE4982" w:rsidP="00CE49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профилактической беседы по месту осуществления деятельности контролируемого лица либо путем использования видео</w:t>
            </w:r>
            <w:r w:rsidRPr="00CE4982">
              <w:rPr>
                <w:rFonts w:ascii="Times New Roman" w:eastAsia="Times New Roman" w:hAnsi="Times New Roman" w:cs="Times New Roman"/>
              </w:rPr>
              <w:softHyphen/>
              <w:t>конференц-связи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3F32B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Не позднее чем в течение 1 года после принятия решения о согласовании плана развития горных работ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7E14" w14:textId="7750E56F" w:rsidR="00CE4982" w:rsidRPr="00CE4982" w:rsidRDefault="00F55819" w:rsidP="00F55819">
            <w:pPr>
              <w:ind w:left="73" w:right="192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Горелов А.В. начальник отдела государственного горного надзора, надзора за маркшейдерскими работами и металлургического надзора (тел.: +7(949)301-57-32)</w:t>
            </w:r>
          </w:p>
        </w:tc>
      </w:tr>
      <w:tr w:rsidR="00CE4982" w:rsidRPr="00CE4982" w14:paraId="3A1D10C1" w14:textId="77777777" w:rsidTr="00B25118">
        <w:trPr>
          <w:trHeight w:hRule="exact" w:val="605"/>
          <w:jc w:val="center"/>
        </w:trPr>
        <w:tc>
          <w:tcPr>
            <w:tcW w:w="15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2743" w14:textId="77777777" w:rsidR="00CE4982" w:rsidRPr="00CE4982" w:rsidRDefault="00CE4982" w:rsidP="00CE4982">
            <w:pPr>
              <w:ind w:left="73"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5. Консультирование</w:t>
            </w:r>
          </w:p>
        </w:tc>
      </w:tr>
      <w:tr w:rsidR="00CE4982" w:rsidRPr="00CE4982" w14:paraId="711047A0" w14:textId="77777777" w:rsidTr="00B25118">
        <w:trPr>
          <w:trHeight w:hRule="exact" w:val="193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886AC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1DB2" w14:textId="77777777" w:rsidR="00CE4982" w:rsidRPr="00CE4982" w:rsidRDefault="00CE4982" w:rsidP="00CE49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Консультирование (по телефону, посредством электронной почты, посредством видео</w:t>
            </w:r>
            <w:r w:rsidRPr="00CE4982">
              <w:rPr>
                <w:rFonts w:ascii="Times New Roman" w:eastAsia="Times New Roman" w:hAnsi="Times New Roman" w:cs="Times New Roman"/>
              </w:rPr>
              <w:softHyphen/>
              <w:t>конференц-связи, на личном приеме,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70BC2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E001" w14:textId="1EBEF41F" w:rsidR="00CE4982" w:rsidRPr="00CE4982" w:rsidRDefault="00F55819" w:rsidP="00F55819">
            <w:pPr>
              <w:ind w:left="73" w:right="192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Горелов А.В. начальник отдела государственного горного надзора, надзора за маркшейдерскими работами и металлургического надзора (тел.: +7(949)301-57-32)</w:t>
            </w:r>
          </w:p>
        </w:tc>
      </w:tr>
    </w:tbl>
    <w:p w14:paraId="3CA56C1B" w14:textId="77777777" w:rsidR="00CE4982" w:rsidRDefault="00CE4982" w:rsidP="00CE4982">
      <w:pPr>
        <w:pStyle w:val="24"/>
        <w:keepNext/>
        <w:keepLines/>
        <w:spacing w:line="240" w:lineRule="auto"/>
      </w:pPr>
    </w:p>
    <w:sectPr w:rsidR="00CE4982">
      <w:headerReference w:type="default" r:id="rId9"/>
      <w:pgSz w:w="16840" w:h="11900" w:orient="landscape"/>
      <w:pgMar w:top="1347" w:right="324" w:bottom="747" w:left="700" w:header="919" w:footer="319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B6AB" w14:textId="77777777" w:rsidR="00CD62F1" w:rsidRDefault="00CD62F1">
      <w:r>
        <w:separator/>
      </w:r>
    </w:p>
  </w:endnote>
  <w:endnote w:type="continuationSeparator" w:id="0">
    <w:p w14:paraId="3B543B83" w14:textId="77777777" w:rsidR="00CD62F1" w:rsidRDefault="00C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9172C" w14:textId="77777777" w:rsidR="00CD62F1" w:rsidRDefault="00CD62F1"/>
  </w:footnote>
  <w:footnote w:type="continuationSeparator" w:id="0">
    <w:p w14:paraId="679CAF72" w14:textId="77777777" w:rsidR="00CD62F1" w:rsidRDefault="00CD62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9"/>
    <w:rsid w:val="00102608"/>
    <w:rsid w:val="0019456D"/>
    <w:rsid w:val="00343599"/>
    <w:rsid w:val="004652ED"/>
    <w:rsid w:val="005A6F9F"/>
    <w:rsid w:val="00645EC9"/>
    <w:rsid w:val="0071012A"/>
    <w:rsid w:val="00716E8C"/>
    <w:rsid w:val="00717BCB"/>
    <w:rsid w:val="008C7AC3"/>
    <w:rsid w:val="009039ED"/>
    <w:rsid w:val="00A649EA"/>
    <w:rsid w:val="00BA76D2"/>
    <w:rsid w:val="00BE48A8"/>
    <w:rsid w:val="00C921F8"/>
    <w:rsid w:val="00CD62F1"/>
    <w:rsid w:val="00CE4982"/>
    <w:rsid w:val="00D40AA3"/>
    <w:rsid w:val="00D557CF"/>
    <w:rsid w:val="00D97848"/>
    <w:rsid w:val="00E865C2"/>
    <w:rsid w:val="00F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a@gos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user</cp:lastModifiedBy>
  <cp:revision>3</cp:revision>
  <dcterms:created xsi:type="dcterms:W3CDTF">2024-01-15T12:54:00Z</dcterms:created>
  <dcterms:modified xsi:type="dcterms:W3CDTF">2024-01-15T12:55:00Z</dcterms:modified>
</cp:coreProperties>
</file>